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B34" w:rsidRDefault="00AB7B34" w:rsidP="00AB7B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</w:pPr>
      <w:r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 xml:space="preserve">Referat från </w:t>
      </w:r>
      <w:r w:rsidRPr="00AB7B34"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>Dialog med E</w:t>
      </w:r>
      <w:r w:rsidR="005B0E23"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>nergimarknadsinspektionen (</w:t>
      </w:r>
      <w:proofErr w:type="spellStart"/>
      <w:r w:rsidR="005B0E23"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>Ei</w:t>
      </w:r>
      <w:proofErr w:type="spellEnd"/>
      <w:r w:rsidR="005B0E23"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>)</w:t>
      </w:r>
      <w:r w:rsidRPr="00AB7B34"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 xml:space="preserve"> om tillståndsgivning för elledningar</w:t>
      </w:r>
      <w:r>
        <w:rPr>
          <w:rFonts w:ascii="Arial" w:eastAsia="Times New Roman" w:hAnsi="Arial" w:cs="Arial"/>
          <w:b/>
          <w:bCs/>
          <w:color w:val="1E572A"/>
          <w:sz w:val="34"/>
          <w:szCs w:val="34"/>
          <w:lang w:eastAsia="sv-SE"/>
        </w:rPr>
        <w:t xml:space="preserve"> 21 nov 2018.</w:t>
      </w:r>
    </w:p>
    <w:p w:rsidR="00D96082" w:rsidRPr="00AB7B34" w:rsidRDefault="00D96082" w:rsidP="00AB7B3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E572A"/>
          <w:sz w:val="34"/>
          <w:szCs w:val="34"/>
          <w:lang w:eastAsia="sv-SE"/>
        </w:rPr>
      </w:pPr>
    </w:p>
    <w:p w:rsidR="00AB7B34" w:rsidRDefault="005B0E23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proofErr w:type="spellStart"/>
      <w:r>
        <w:rPr>
          <w:rFonts w:ascii="Arial" w:eastAsia="Times New Roman" w:hAnsi="Arial" w:cs="Arial"/>
          <w:color w:val="464646"/>
          <w:lang w:eastAsia="sv-SE"/>
        </w:rPr>
        <w:t>Ei:s</w:t>
      </w:r>
      <w:proofErr w:type="spellEnd"/>
      <w:r w:rsidR="00AB7B34" w:rsidRPr="00AB7B34">
        <w:rPr>
          <w:rFonts w:ascii="Arial" w:eastAsia="Times New Roman" w:hAnsi="Arial" w:cs="Arial"/>
          <w:color w:val="464646"/>
          <w:lang w:eastAsia="sv-SE"/>
        </w:rPr>
        <w:t xml:space="preserve"> avdelning Tillstånd och Prövning</w:t>
      </w:r>
      <w:r w:rsidR="00AB7B34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(ATP) </w:t>
      </w:r>
      <w:r w:rsidR="00AB7B34">
        <w:rPr>
          <w:rFonts w:ascii="Arial" w:eastAsia="Times New Roman" w:hAnsi="Arial" w:cs="Arial"/>
          <w:color w:val="464646"/>
          <w:lang w:eastAsia="sv-SE"/>
        </w:rPr>
        <w:t>med Daniel Nordstedt och handläggare</w:t>
      </w:r>
      <w:r>
        <w:rPr>
          <w:rFonts w:ascii="Arial" w:eastAsia="Times New Roman" w:hAnsi="Arial" w:cs="Arial"/>
          <w:color w:val="464646"/>
          <w:lang w:eastAsia="sv-SE"/>
        </w:rPr>
        <w:t>,</w:t>
      </w:r>
      <w:r w:rsidR="00AB7B34">
        <w:rPr>
          <w:rFonts w:ascii="Arial" w:eastAsia="Times New Roman" w:hAnsi="Arial" w:cs="Arial"/>
          <w:color w:val="464646"/>
          <w:lang w:eastAsia="sv-SE"/>
        </w:rPr>
        <w:t xml:space="preserve"> informerade om avdelningens arbete och processen.</w:t>
      </w:r>
      <w:r>
        <w:rPr>
          <w:rFonts w:ascii="Arial" w:eastAsia="Times New Roman" w:hAnsi="Arial" w:cs="Arial"/>
          <w:color w:val="464646"/>
          <w:lang w:eastAsia="sv-SE"/>
        </w:rPr>
        <w:t xml:space="preserve"> </w:t>
      </w:r>
    </w:p>
    <w:p w:rsidR="005B0E23" w:rsidRDefault="005B0E23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B80EC5" w:rsidRPr="00030B81" w:rsidRDefault="00B80EC5" w:rsidP="00EA60D0">
      <w:pPr>
        <w:pStyle w:val="Liststycke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30B81">
        <w:rPr>
          <w:rFonts w:ascii="Arial" w:eastAsia="Times New Roman" w:hAnsi="Arial" w:cs="Arial"/>
          <w:color w:val="464646"/>
          <w:lang w:eastAsia="sv-SE"/>
        </w:rPr>
        <w:t>Samhällsperspektiv</w:t>
      </w:r>
      <w:r w:rsidR="00030B81" w:rsidRPr="00030B81">
        <w:rPr>
          <w:rFonts w:ascii="Arial" w:eastAsia="Times New Roman" w:hAnsi="Arial" w:cs="Arial"/>
          <w:color w:val="464646"/>
          <w:lang w:eastAsia="sv-SE"/>
        </w:rPr>
        <w:t xml:space="preserve">, </w:t>
      </w:r>
      <w:proofErr w:type="spellStart"/>
      <w:r w:rsidR="005B0E23">
        <w:rPr>
          <w:rFonts w:ascii="Arial" w:eastAsia="Times New Roman" w:hAnsi="Arial" w:cs="Arial"/>
          <w:color w:val="464646"/>
          <w:lang w:eastAsia="sv-SE"/>
        </w:rPr>
        <w:t>Ei</w:t>
      </w:r>
      <w:proofErr w:type="spellEnd"/>
      <w:r w:rsidRPr="00030B81">
        <w:rPr>
          <w:rFonts w:ascii="Arial" w:eastAsia="Times New Roman" w:hAnsi="Arial" w:cs="Arial"/>
          <w:color w:val="464646"/>
          <w:lang w:eastAsia="sv-SE"/>
        </w:rPr>
        <w:t xml:space="preserve"> utgår ifrån samhällets bästa när olika intressen 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vägs </w:t>
      </w:r>
      <w:r w:rsidRPr="00030B81">
        <w:rPr>
          <w:rFonts w:ascii="Arial" w:eastAsia="Times New Roman" w:hAnsi="Arial" w:cs="Arial"/>
          <w:color w:val="464646"/>
          <w:lang w:eastAsia="sv-SE"/>
        </w:rPr>
        <w:t>mot varandra.</w:t>
      </w:r>
    </w:p>
    <w:p w:rsidR="00B80EC5" w:rsidRPr="00030B81" w:rsidRDefault="00B80EC5" w:rsidP="00862E43">
      <w:pPr>
        <w:pStyle w:val="Liststycke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30B81">
        <w:rPr>
          <w:rFonts w:ascii="Arial" w:eastAsia="Times New Roman" w:hAnsi="Arial" w:cs="Arial"/>
          <w:color w:val="464646"/>
          <w:lang w:eastAsia="sv-SE"/>
        </w:rPr>
        <w:t>Likabehandling</w:t>
      </w:r>
      <w:r w:rsidR="00030B81" w:rsidRPr="00030B81">
        <w:rPr>
          <w:rFonts w:ascii="Arial" w:eastAsia="Times New Roman" w:hAnsi="Arial" w:cs="Arial"/>
          <w:color w:val="464646"/>
          <w:lang w:eastAsia="sv-SE"/>
        </w:rPr>
        <w:t xml:space="preserve">, </w:t>
      </w:r>
      <w:proofErr w:type="spellStart"/>
      <w:r w:rsidR="005B0E23">
        <w:rPr>
          <w:rFonts w:ascii="Arial" w:eastAsia="Times New Roman" w:hAnsi="Arial" w:cs="Arial"/>
          <w:color w:val="464646"/>
          <w:lang w:eastAsia="sv-SE"/>
        </w:rPr>
        <w:t>Ei</w:t>
      </w:r>
      <w:proofErr w:type="spellEnd"/>
      <w:r w:rsidRPr="00030B81">
        <w:rPr>
          <w:rFonts w:ascii="Arial" w:eastAsia="Times New Roman" w:hAnsi="Arial" w:cs="Arial"/>
          <w:color w:val="464646"/>
          <w:lang w:eastAsia="sv-SE"/>
        </w:rPr>
        <w:t xml:space="preserve"> vidtar de utredningsåtgärder som</w:t>
      </w:r>
      <w:r w:rsidR="00030B81" w:rsidRPr="00030B81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Pr="00030B81">
        <w:rPr>
          <w:rFonts w:ascii="Arial" w:eastAsia="Times New Roman" w:hAnsi="Arial" w:cs="Arial"/>
          <w:color w:val="464646"/>
          <w:lang w:eastAsia="sv-SE"/>
        </w:rPr>
        <w:t>behövs, med utgångspunkt i det enskilda ärendet</w:t>
      </w:r>
      <w:r w:rsidR="005B0E23">
        <w:rPr>
          <w:rFonts w:ascii="Arial" w:eastAsia="Times New Roman" w:hAnsi="Arial" w:cs="Arial"/>
          <w:color w:val="464646"/>
          <w:lang w:eastAsia="sv-SE"/>
        </w:rPr>
        <w:t>. D</w:t>
      </w:r>
      <w:r w:rsidRPr="00030B81">
        <w:rPr>
          <w:rFonts w:ascii="Arial" w:eastAsia="Times New Roman" w:hAnsi="Arial" w:cs="Arial"/>
          <w:color w:val="464646"/>
          <w:lang w:eastAsia="sv-SE"/>
        </w:rPr>
        <w:t>u får samma svar oavsett vem av oss du frågar</w:t>
      </w:r>
      <w:r w:rsidR="00030B81" w:rsidRPr="00030B81">
        <w:rPr>
          <w:rFonts w:ascii="Arial" w:eastAsia="Times New Roman" w:hAnsi="Arial" w:cs="Arial"/>
          <w:color w:val="464646"/>
          <w:lang w:eastAsia="sv-SE"/>
        </w:rPr>
        <w:t>.</w:t>
      </w:r>
    </w:p>
    <w:p w:rsidR="00030B81" w:rsidRPr="00030B81" w:rsidRDefault="00030B81" w:rsidP="007B6F59">
      <w:pPr>
        <w:pStyle w:val="Liststycke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30B81">
        <w:rPr>
          <w:rFonts w:ascii="Arial" w:eastAsia="Times New Roman" w:hAnsi="Arial" w:cs="Arial"/>
          <w:color w:val="464646"/>
          <w:lang w:eastAsia="sv-SE"/>
        </w:rPr>
        <w:t>Effektivitet, arbetar aktivt för att minska handläggningstide</w:t>
      </w:r>
      <w:r w:rsidR="005B0E23">
        <w:rPr>
          <w:rFonts w:ascii="Arial" w:eastAsia="Times New Roman" w:hAnsi="Arial" w:cs="Arial"/>
          <w:color w:val="464646"/>
          <w:lang w:eastAsia="sv-SE"/>
        </w:rPr>
        <w:t>rna</w:t>
      </w:r>
      <w:r w:rsidRPr="00030B81">
        <w:rPr>
          <w:rFonts w:ascii="Arial" w:eastAsia="Times New Roman" w:hAnsi="Arial" w:cs="Arial"/>
          <w:color w:val="464646"/>
          <w:lang w:eastAsia="sv-SE"/>
        </w:rPr>
        <w:t>.</w:t>
      </w:r>
    </w:p>
    <w:p w:rsidR="00030B81" w:rsidRDefault="00030B81" w:rsidP="00030B81">
      <w:pPr>
        <w:pStyle w:val="Liststycke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30B81">
        <w:rPr>
          <w:rFonts w:ascii="Arial" w:eastAsia="Times New Roman" w:hAnsi="Arial" w:cs="Arial"/>
          <w:color w:val="464646"/>
          <w:lang w:eastAsia="sv-SE"/>
        </w:rPr>
        <w:t>Kompletteringskrav under handläggning</w:t>
      </w:r>
      <w:r w:rsidR="005B0E23">
        <w:rPr>
          <w:rFonts w:ascii="Arial" w:eastAsia="Times New Roman" w:hAnsi="Arial" w:cs="Arial"/>
          <w:color w:val="464646"/>
          <w:lang w:eastAsia="sv-SE"/>
        </w:rPr>
        <w:t>en av ett ärende</w:t>
      </w:r>
      <w:r w:rsidRPr="00030B81">
        <w:rPr>
          <w:rFonts w:ascii="Arial" w:eastAsia="Times New Roman" w:hAnsi="Arial" w:cs="Arial"/>
          <w:color w:val="464646"/>
          <w:lang w:eastAsia="sv-SE"/>
        </w:rPr>
        <w:t xml:space="preserve"> skapar dröjsmål och ökade kostnader.</w:t>
      </w:r>
    </w:p>
    <w:p w:rsidR="00030B81" w:rsidRDefault="00030B81" w:rsidP="00030B81">
      <w:pPr>
        <w:pStyle w:val="Liststycke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>Remissgranskning kräver tid till bemötande samt ev</w:t>
      </w:r>
      <w:r w:rsidR="005B0E23">
        <w:rPr>
          <w:rFonts w:ascii="Arial" w:eastAsia="Times New Roman" w:hAnsi="Arial" w:cs="Arial"/>
          <w:color w:val="464646"/>
          <w:lang w:eastAsia="sv-SE"/>
        </w:rPr>
        <w:t>entuella</w:t>
      </w:r>
      <w:r>
        <w:rPr>
          <w:rFonts w:ascii="Arial" w:eastAsia="Times New Roman" w:hAnsi="Arial" w:cs="Arial"/>
          <w:color w:val="464646"/>
          <w:lang w:eastAsia="sv-SE"/>
        </w:rPr>
        <w:t xml:space="preserve"> kompletteringar.</w:t>
      </w:r>
      <w:bookmarkStart w:id="0" w:name="_GoBack"/>
      <w:bookmarkEnd w:id="0"/>
    </w:p>
    <w:p w:rsidR="005B0E23" w:rsidRDefault="005B0E23" w:rsidP="005B0E23">
      <w:pPr>
        <w:pStyle w:val="Liststycke"/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030B81" w:rsidRPr="005B0E23" w:rsidRDefault="00030B81" w:rsidP="005B0E23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5B0E23">
        <w:rPr>
          <w:rFonts w:ascii="Arial" w:eastAsia="Times New Roman" w:hAnsi="Arial" w:cs="Arial"/>
          <w:color w:val="464646"/>
          <w:lang w:eastAsia="sv-SE"/>
        </w:rPr>
        <w:t xml:space="preserve">Vad kan </w:t>
      </w:r>
      <w:proofErr w:type="spellStart"/>
      <w:r w:rsidRPr="005B0E23">
        <w:rPr>
          <w:rFonts w:ascii="Arial" w:eastAsia="Times New Roman" w:hAnsi="Arial" w:cs="Arial"/>
          <w:color w:val="464646"/>
          <w:lang w:eastAsia="sv-SE"/>
        </w:rPr>
        <w:t>Ei</w:t>
      </w:r>
      <w:proofErr w:type="spellEnd"/>
      <w:r w:rsidRPr="005B0E23">
        <w:rPr>
          <w:rFonts w:ascii="Arial" w:eastAsia="Times New Roman" w:hAnsi="Arial" w:cs="Arial"/>
          <w:color w:val="464646"/>
          <w:lang w:eastAsia="sv-SE"/>
        </w:rPr>
        <w:t xml:space="preserve"> och nätföretagen göra för att det ska bli mer rätt 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i ansökningarna </w:t>
      </w:r>
      <w:r w:rsidRPr="005B0E23">
        <w:rPr>
          <w:rFonts w:ascii="Arial" w:eastAsia="Times New Roman" w:hAnsi="Arial" w:cs="Arial"/>
          <w:color w:val="464646"/>
          <w:lang w:eastAsia="sv-SE"/>
        </w:rPr>
        <w:t>från början?</w:t>
      </w:r>
    </w:p>
    <w:p w:rsidR="00030B81" w:rsidRDefault="00030B81" w:rsidP="00030B81">
      <w:pPr>
        <w:pStyle w:val="Liststycke"/>
        <w:numPr>
          <w:ilvl w:val="1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>I snitt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 krävs tre</w:t>
      </w:r>
      <w:r>
        <w:rPr>
          <w:rFonts w:ascii="Arial" w:eastAsia="Times New Roman" w:hAnsi="Arial" w:cs="Arial"/>
          <w:color w:val="464646"/>
          <w:lang w:eastAsia="sv-SE"/>
        </w:rPr>
        <w:t xml:space="preserve"> kompletteringspunkter per ärende.</w:t>
      </w:r>
    </w:p>
    <w:p w:rsidR="005B0E23" w:rsidRDefault="005B0E23" w:rsidP="005B0E23">
      <w:pPr>
        <w:pStyle w:val="Liststycke"/>
        <w:shd w:val="clear" w:color="auto" w:fill="FFFFFF"/>
        <w:spacing w:after="0" w:line="324" w:lineRule="atLeast"/>
        <w:ind w:left="1440"/>
        <w:rPr>
          <w:rFonts w:ascii="Arial" w:eastAsia="Times New Roman" w:hAnsi="Arial" w:cs="Arial"/>
          <w:color w:val="464646"/>
          <w:lang w:eastAsia="sv-SE"/>
        </w:rPr>
      </w:pPr>
    </w:p>
    <w:p w:rsidR="00081EA1" w:rsidRPr="00081EA1" w:rsidRDefault="00081EA1" w:rsidP="00081EA1">
      <w:pPr>
        <w:pStyle w:val="Liststycke"/>
        <w:numPr>
          <w:ilvl w:val="0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81EA1">
        <w:rPr>
          <w:rFonts w:ascii="Arial" w:eastAsia="Times New Roman" w:hAnsi="Arial" w:cs="Arial"/>
          <w:color w:val="464646"/>
          <w:lang w:eastAsia="sv-SE"/>
        </w:rPr>
        <w:t>Vad är det som saknas?</w:t>
      </w:r>
    </w:p>
    <w:p w:rsidR="00081EA1" w:rsidRPr="00081EA1" w:rsidRDefault="00081EA1" w:rsidP="00081EA1">
      <w:pPr>
        <w:pStyle w:val="Liststycke"/>
        <w:numPr>
          <w:ilvl w:val="1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81EA1">
        <w:rPr>
          <w:rFonts w:ascii="Arial" w:eastAsia="Times New Roman" w:hAnsi="Arial" w:cs="Arial"/>
          <w:color w:val="464646"/>
          <w:lang w:eastAsia="sv-SE"/>
        </w:rPr>
        <w:t>Formella uppgifter</w:t>
      </w:r>
    </w:p>
    <w:p w:rsidR="00081EA1" w:rsidRPr="00081EA1" w:rsidRDefault="00081EA1" w:rsidP="00081EA1">
      <w:pPr>
        <w:pStyle w:val="Liststycke"/>
        <w:numPr>
          <w:ilvl w:val="1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81EA1">
        <w:rPr>
          <w:rFonts w:ascii="Arial" w:eastAsia="Times New Roman" w:hAnsi="Arial" w:cs="Arial"/>
          <w:color w:val="464646"/>
          <w:lang w:eastAsia="sv-SE"/>
        </w:rPr>
        <w:t>Allmän lämplighet</w:t>
      </w:r>
    </w:p>
    <w:p w:rsidR="00081EA1" w:rsidRPr="00081EA1" w:rsidRDefault="00081EA1" w:rsidP="00081EA1">
      <w:pPr>
        <w:pStyle w:val="Liststycke"/>
        <w:numPr>
          <w:ilvl w:val="1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81EA1">
        <w:rPr>
          <w:rFonts w:ascii="Arial" w:eastAsia="Times New Roman" w:hAnsi="Arial" w:cs="Arial"/>
          <w:color w:val="464646"/>
          <w:lang w:eastAsia="sv-SE"/>
        </w:rPr>
        <w:t>Samråd och alternativ</w:t>
      </w:r>
    </w:p>
    <w:p w:rsidR="00081EA1" w:rsidRPr="00081EA1" w:rsidRDefault="00081EA1" w:rsidP="00081EA1">
      <w:pPr>
        <w:pStyle w:val="Liststycke"/>
        <w:numPr>
          <w:ilvl w:val="1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81EA1">
        <w:rPr>
          <w:rFonts w:ascii="Arial" w:eastAsia="Times New Roman" w:hAnsi="Arial" w:cs="Arial"/>
          <w:color w:val="464646"/>
          <w:lang w:eastAsia="sv-SE"/>
        </w:rPr>
        <w:t>Teknik, byggnation och underhåll+ magnetfält</w:t>
      </w:r>
    </w:p>
    <w:p w:rsidR="00081EA1" w:rsidRPr="00081EA1" w:rsidRDefault="00081EA1" w:rsidP="00081EA1">
      <w:pPr>
        <w:pStyle w:val="Liststycke"/>
        <w:numPr>
          <w:ilvl w:val="1"/>
          <w:numId w:val="1"/>
        </w:num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 w:rsidRPr="00081EA1">
        <w:rPr>
          <w:rFonts w:ascii="Arial" w:eastAsia="Times New Roman" w:hAnsi="Arial" w:cs="Arial"/>
          <w:color w:val="464646"/>
          <w:lang w:eastAsia="sv-SE"/>
        </w:rPr>
        <w:t>Hushållning mm</w:t>
      </w:r>
    </w:p>
    <w:p w:rsidR="00D96082" w:rsidRDefault="00D96082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4C0E85" w:rsidRDefault="002A1829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>ATP</w:t>
      </w:r>
      <w:r w:rsidR="00AB7B34">
        <w:rPr>
          <w:rFonts w:ascii="Arial" w:eastAsia="Times New Roman" w:hAnsi="Arial" w:cs="Arial"/>
          <w:color w:val="464646"/>
          <w:lang w:eastAsia="sv-SE"/>
        </w:rPr>
        <w:t xml:space="preserve"> har terminsmöten med </w:t>
      </w:r>
      <w:proofErr w:type="spellStart"/>
      <w:r w:rsidR="00AB7B34">
        <w:rPr>
          <w:rFonts w:ascii="Arial" w:eastAsia="Times New Roman" w:hAnsi="Arial" w:cs="Arial"/>
          <w:color w:val="464646"/>
          <w:lang w:eastAsia="sv-SE"/>
        </w:rPr>
        <w:t>Svk</w:t>
      </w:r>
      <w:proofErr w:type="spellEnd"/>
      <w:r w:rsidR="00AB7B34">
        <w:rPr>
          <w:rFonts w:ascii="Arial" w:eastAsia="Times New Roman" w:hAnsi="Arial" w:cs="Arial"/>
          <w:color w:val="464646"/>
          <w:lang w:eastAsia="sv-SE"/>
        </w:rPr>
        <w:t xml:space="preserve">, </w:t>
      </w:r>
      <w:proofErr w:type="spellStart"/>
      <w:r w:rsidR="00AB7B34">
        <w:rPr>
          <w:rFonts w:ascii="Arial" w:eastAsia="Times New Roman" w:hAnsi="Arial" w:cs="Arial"/>
          <w:color w:val="464646"/>
          <w:lang w:eastAsia="sv-SE"/>
        </w:rPr>
        <w:t>Ellevio</w:t>
      </w:r>
      <w:proofErr w:type="spellEnd"/>
      <w:r w:rsidR="00AB7B34">
        <w:rPr>
          <w:rFonts w:ascii="Arial" w:eastAsia="Times New Roman" w:hAnsi="Arial" w:cs="Arial"/>
          <w:color w:val="464646"/>
          <w:lang w:eastAsia="sv-SE"/>
        </w:rPr>
        <w:t>, Vattenfall och Eon och önskar nu även få dialog med</w:t>
      </w:r>
      <w:r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AB7B34">
        <w:rPr>
          <w:rFonts w:ascii="Arial" w:eastAsia="Times New Roman" w:hAnsi="Arial" w:cs="Arial"/>
          <w:color w:val="464646"/>
          <w:lang w:eastAsia="sv-SE"/>
        </w:rPr>
        <w:t>”mindre” företag.</w:t>
      </w:r>
      <w:r w:rsidR="00D96082">
        <w:rPr>
          <w:rFonts w:ascii="Arial" w:eastAsia="Times New Roman" w:hAnsi="Arial" w:cs="Arial"/>
          <w:color w:val="464646"/>
          <w:lang w:eastAsia="sv-SE"/>
        </w:rPr>
        <w:t xml:space="preserve"> </w:t>
      </w:r>
      <w:r>
        <w:rPr>
          <w:rFonts w:ascii="Arial" w:eastAsia="Times New Roman" w:hAnsi="Arial" w:cs="Arial"/>
          <w:color w:val="464646"/>
          <w:lang w:eastAsia="sv-SE"/>
        </w:rPr>
        <w:t>ATP</w:t>
      </w:r>
      <w:r w:rsidR="00AB7B34">
        <w:rPr>
          <w:rFonts w:ascii="Arial" w:eastAsia="Times New Roman" w:hAnsi="Arial" w:cs="Arial"/>
          <w:color w:val="464646"/>
          <w:lang w:eastAsia="sv-SE"/>
        </w:rPr>
        <w:t xml:space="preserve"> har som mål att kunna ge besked i ärenden inom </w:t>
      </w:r>
      <w:r w:rsidR="00155D34">
        <w:rPr>
          <w:rFonts w:ascii="Arial" w:eastAsia="Times New Roman" w:hAnsi="Arial" w:cs="Arial"/>
          <w:color w:val="464646"/>
          <w:lang w:eastAsia="sv-SE"/>
        </w:rPr>
        <w:t>12</w:t>
      </w:r>
      <w:r w:rsidR="00AB7B34">
        <w:rPr>
          <w:rFonts w:ascii="Arial" w:eastAsia="Times New Roman" w:hAnsi="Arial" w:cs="Arial"/>
          <w:color w:val="464646"/>
          <w:lang w:eastAsia="sv-SE"/>
        </w:rPr>
        <w:t xml:space="preserve"> månader</w:t>
      </w:r>
      <w:r w:rsidR="004C0E85">
        <w:rPr>
          <w:rFonts w:ascii="Arial" w:eastAsia="Times New Roman" w:hAnsi="Arial" w:cs="Arial"/>
          <w:color w:val="464646"/>
          <w:lang w:eastAsia="sv-SE"/>
        </w:rPr>
        <w:t>. I d</w:t>
      </w:r>
      <w:r w:rsidR="009B3B78">
        <w:rPr>
          <w:rFonts w:ascii="Arial" w:eastAsia="Times New Roman" w:hAnsi="Arial" w:cs="Arial"/>
          <w:color w:val="464646"/>
          <w:lang w:eastAsia="sv-SE"/>
        </w:rPr>
        <w:t xml:space="preserve">agsläget är tiden för prövning </w:t>
      </w:r>
      <w:r w:rsidR="004C0E85">
        <w:rPr>
          <w:rFonts w:ascii="Arial" w:eastAsia="Times New Roman" w:hAnsi="Arial" w:cs="Arial"/>
          <w:color w:val="464646"/>
          <w:lang w:eastAsia="sv-SE"/>
        </w:rPr>
        <w:t>9 -18 månader.</w:t>
      </w:r>
      <w:r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4C0E85">
        <w:rPr>
          <w:rFonts w:ascii="Arial" w:eastAsia="Times New Roman" w:hAnsi="Arial" w:cs="Arial"/>
          <w:color w:val="464646"/>
          <w:lang w:eastAsia="sv-SE"/>
        </w:rPr>
        <w:t>Sedan 2013 är tillstånden för områdes</w:t>
      </w:r>
      <w:r w:rsidR="00081EA1">
        <w:rPr>
          <w:rFonts w:ascii="Arial" w:eastAsia="Times New Roman" w:hAnsi="Arial" w:cs="Arial"/>
          <w:color w:val="464646"/>
          <w:lang w:eastAsia="sv-SE"/>
        </w:rPr>
        <w:t>-</w:t>
      </w:r>
      <w:r w:rsidR="004C0E85">
        <w:rPr>
          <w:rFonts w:ascii="Arial" w:eastAsia="Times New Roman" w:hAnsi="Arial" w:cs="Arial"/>
          <w:color w:val="464646"/>
          <w:lang w:eastAsia="sv-SE"/>
        </w:rPr>
        <w:t>koncessioner omvandlade till tillsvidaretillstånd, vilket har minskat arbetsbelastningen.</w:t>
      </w:r>
    </w:p>
    <w:p w:rsidR="002A1829" w:rsidRDefault="002A1829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665EFD" w:rsidRDefault="002A1829" w:rsidP="00665EFD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 xml:space="preserve">Under mötet hölls en aktiv dialog </w:t>
      </w:r>
      <w:r w:rsidR="00665EFD">
        <w:rPr>
          <w:rFonts w:ascii="Arial" w:eastAsia="Times New Roman" w:hAnsi="Arial" w:cs="Arial"/>
          <w:color w:val="464646"/>
          <w:lang w:eastAsia="sv-SE"/>
        </w:rPr>
        <w:t>där det diskuterades</w:t>
      </w:r>
      <w:r w:rsidR="00665EFD" w:rsidRPr="00AB7B34">
        <w:rPr>
          <w:rFonts w:ascii="Arial" w:eastAsia="Times New Roman" w:hAnsi="Arial" w:cs="Arial"/>
          <w:color w:val="464646"/>
          <w:lang w:eastAsia="sv-SE"/>
        </w:rPr>
        <w:t xml:space="preserve"> vilka kompletteringar </w:t>
      </w:r>
      <w:proofErr w:type="spellStart"/>
      <w:r w:rsidR="00665EFD" w:rsidRPr="00AB7B34">
        <w:rPr>
          <w:rFonts w:ascii="Arial" w:eastAsia="Times New Roman" w:hAnsi="Arial" w:cs="Arial"/>
          <w:color w:val="464646"/>
          <w:lang w:eastAsia="sv-SE"/>
        </w:rPr>
        <w:t>Ei</w:t>
      </w:r>
      <w:proofErr w:type="spellEnd"/>
      <w:r w:rsidR="00665EFD" w:rsidRPr="00AB7B34">
        <w:rPr>
          <w:rFonts w:ascii="Arial" w:eastAsia="Times New Roman" w:hAnsi="Arial" w:cs="Arial"/>
          <w:color w:val="464646"/>
          <w:lang w:eastAsia="sv-SE"/>
        </w:rPr>
        <w:t xml:space="preserve"> har begärt </w:t>
      </w:r>
      <w:r>
        <w:rPr>
          <w:rFonts w:ascii="Arial" w:eastAsia="Times New Roman" w:hAnsi="Arial" w:cs="Arial"/>
          <w:color w:val="464646"/>
          <w:lang w:eastAsia="sv-SE"/>
        </w:rPr>
        <w:t>k</w:t>
      </w:r>
      <w:r w:rsidRPr="00AB7B34">
        <w:rPr>
          <w:rFonts w:ascii="Arial" w:eastAsia="Times New Roman" w:hAnsi="Arial" w:cs="Arial"/>
          <w:color w:val="464646"/>
          <w:lang w:eastAsia="sv-SE"/>
        </w:rPr>
        <w:t>ring tillståndsprocessen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 samt</w:t>
      </w:r>
      <w:r w:rsidR="00665EFD">
        <w:rPr>
          <w:rFonts w:ascii="Arial" w:eastAsia="Times New Roman" w:hAnsi="Arial" w:cs="Arial"/>
          <w:color w:val="464646"/>
          <w:lang w:eastAsia="sv-SE"/>
        </w:rPr>
        <w:t xml:space="preserve"> h</w:t>
      </w:r>
      <w:r w:rsidR="00665EFD" w:rsidRPr="00665EFD">
        <w:rPr>
          <w:rFonts w:ascii="Arial" w:eastAsia="Times New Roman" w:hAnsi="Arial" w:cs="Arial"/>
          <w:color w:val="464646"/>
          <w:lang w:eastAsia="sv-SE"/>
        </w:rPr>
        <w:t xml:space="preserve">ur och på vilket sätt </w:t>
      </w:r>
      <w:proofErr w:type="spellStart"/>
      <w:r w:rsidR="00665EFD" w:rsidRPr="00665EFD">
        <w:rPr>
          <w:rFonts w:ascii="Arial" w:eastAsia="Times New Roman" w:hAnsi="Arial" w:cs="Arial"/>
          <w:color w:val="464646"/>
          <w:lang w:eastAsia="sv-SE"/>
        </w:rPr>
        <w:t>Ei</w:t>
      </w:r>
      <w:proofErr w:type="spellEnd"/>
      <w:r w:rsidR="00665EFD" w:rsidRPr="00665EFD">
        <w:rPr>
          <w:rFonts w:ascii="Arial" w:eastAsia="Times New Roman" w:hAnsi="Arial" w:cs="Arial"/>
          <w:color w:val="464646"/>
          <w:lang w:eastAsia="sv-SE"/>
        </w:rPr>
        <w:t xml:space="preserve"> kan minska behovet av att begära kompletteringar. </w:t>
      </w:r>
      <w:r w:rsidR="005B0E23">
        <w:rPr>
          <w:rFonts w:ascii="Arial" w:eastAsia="Times New Roman" w:hAnsi="Arial" w:cs="Arial"/>
          <w:color w:val="464646"/>
          <w:lang w:eastAsia="sv-SE"/>
        </w:rPr>
        <w:t>Önskvärt är</w:t>
      </w:r>
      <w:r w:rsidR="00665EFD" w:rsidRPr="00665EFD">
        <w:rPr>
          <w:rFonts w:ascii="Arial" w:eastAsia="Times New Roman" w:hAnsi="Arial" w:cs="Arial"/>
          <w:color w:val="464646"/>
          <w:lang w:eastAsia="sv-SE"/>
        </w:rPr>
        <w:t xml:space="preserve"> att ansökan bli mer fullständig från början, vilket skulle snabba på tillståndsprocessen.</w:t>
      </w:r>
    </w:p>
    <w:p w:rsidR="00665EFD" w:rsidRDefault="00665EFD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5B0E23" w:rsidRDefault="00B80EC5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 xml:space="preserve">Lokal Kraft lyfte </w:t>
      </w:r>
      <w:r w:rsidR="002A1829">
        <w:rPr>
          <w:rFonts w:ascii="Arial" w:eastAsia="Times New Roman" w:hAnsi="Arial" w:cs="Arial"/>
          <w:color w:val="464646"/>
          <w:lang w:eastAsia="sv-SE"/>
        </w:rPr>
        <w:t>några fall</w:t>
      </w:r>
      <w:r w:rsidR="00081EA1">
        <w:rPr>
          <w:rFonts w:ascii="Arial" w:eastAsia="Times New Roman" w:hAnsi="Arial" w:cs="Arial"/>
          <w:color w:val="464646"/>
          <w:lang w:eastAsia="sv-SE"/>
        </w:rPr>
        <w:t xml:space="preserve"> med extremt lång handläggningstid och samråd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 vilka ATP tar till sig för att utvärdera</w:t>
      </w:r>
      <w:r w:rsidR="002A1829" w:rsidRPr="00AB7B34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081EA1">
        <w:rPr>
          <w:rFonts w:ascii="Arial" w:eastAsia="Times New Roman" w:hAnsi="Arial" w:cs="Arial"/>
          <w:color w:val="464646"/>
          <w:lang w:eastAsia="sv-SE"/>
        </w:rPr>
        <w:t xml:space="preserve">i sin </w:t>
      </w:r>
      <w:r w:rsidR="002A1829" w:rsidRPr="00AB7B34">
        <w:rPr>
          <w:rFonts w:ascii="Arial" w:eastAsia="Times New Roman" w:hAnsi="Arial" w:cs="Arial"/>
          <w:color w:val="464646"/>
          <w:lang w:eastAsia="sv-SE"/>
        </w:rPr>
        <w:t>tillståndsprocess</w:t>
      </w:r>
      <w:r w:rsidR="00081EA1">
        <w:rPr>
          <w:rFonts w:ascii="Arial" w:eastAsia="Times New Roman" w:hAnsi="Arial" w:cs="Arial"/>
          <w:color w:val="464646"/>
          <w:lang w:eastAsia="sv-SE"/>
        </w:rPr>
        <w:t>.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081EA1">
        <w:rPr>
          <w:rFonts w:ascii="Arial" w:eastAsia="Times New Roman" w:hAnsi="Arial" w:cs="Arial"/>
          <w:color w:val="464646"/>
          <w:lang w:eastAsia="sv-SE"/>
        </w:rPr>
        <w:t>ATP vill v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id tillståndsansökan </w:t>
      </w:r>
      <w:r w:rsidR="00081EA1">
        <w:rPr>
          <w:rFonts w:ascii="Arial" w:eastAsia="Times New Roman" w:hAnsi="Arial" w:cs="Arial"/>
          <w:color w:val="464646"/>
          <w:lang w:eastAsia="sv-SE"/>
        </w:rPr>
        <w:t>få</w:t>
      </w:r>
      <w:r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2A1829">
        <w:rPr>
          <w:rFonts w:ascii="Arial" w:eastAsia="Times New Roman" w:hAnsi="Arial" w:cs="Arial"/>
          <w:color w:val="464646"/>
          <w:lang w:eastAsia="sv-SE"/>
        </w:rPr>
        <w:t>tydlig</w:t>
      </w:r>
      <w:r>
        <w:rPr>
          <w:rFonts w:ascii="Arial" w:eastAsia="Times New Roman" w:hAnsi="Arial" w:cs="Arial"/>
          <w:color w:val="464646"/>
          <w:lang w:eastAsia="sv-SE"/>
        </w:rPr>
        <w:t>het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 med om 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ärendet ger </w:t>
      </w:r>
      <w:r w:rsidR="002A1829">
        <w:rPr>
          <w:rFonts w:ascii="Arial" w:eastAsia="Times New Roman" w:hAnsi="Arial" w:cs="Arial"/>
          <w:color w:val="464646"/>
          <w:lang w:eastAsia="sv-SE"/>
        </w:rPr>
        <w:t>en miljöpåverkan</w:t>
      </w:r>
      <w:r w:rsidR="005B0E23">
        <w:rPr>
          <w:rFonts w:ascii="Arial" w:eastAsia="Times New Roman" w:hAnsi="Arial" w:cs="Arial"/>
          <w:color w:val="464646"/>
          <w:lang w:eastAsia="sv-SE"/>
        </w:rPr>
        <w:t>,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 skriv i 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så fall i 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klartext vad som bedöms vara påverkan. </w:t>
      </w:r>
    </w:p>
    <w:p w:rsidR="005B0E23" w:rsidRDefault="005B0E23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081EA1" w:rsidRDefault="002A1829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 xml:space="preserve">Vid tillståndsansökan finns möjligheten att göra en ”liten miljöprövning” </w:t>
      </w:r>
      <w:r w:rsidR="005B0E23">
        <w:rPr>
          <w:rFonts w:ascii="Arial" w:eastAsia="Times New Roman" w:hAnsi="Arial" w:cs="Arial"/>
          <w:color w:val="464646"/>
          <w:lang w:eastAsia="sv-SE"/>
        </w:rPr>
        <w:t>i de fall att</w:t>
      </w:r>
      <w:r>
        <w:rPr>
          <w:rFonts w:ascii="Arial" w:eastAsia="Times New Roman" w:hAnsi="Arial" w:cs="Arial"/>
          <w:color w:val="464646"/>
          <w:lang w:eastAsia="sv-SE"/>
        </w:rPr>
        <w:t xml:space="preserve"> ledningen har en mindre miljöpåverkan.</w:t>
      </w:r>
      <w:r w:rsidR="00081EA1" w:rsidRPr="00081EA1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081EA1">
        <w:rPr>
          <w:rFonts w:ascii="Arial" w:eastAsia="Times New Roman" w:hAnsi="Arial" w:cs="Arial"/>
          <w:color w:val="464646"/>
          <w:lang w:eastAsia="sv-SE"/>
        </w:rPr>
        <w:t>Även utlåtande från Länsstyrelsen bör bifogas till ansökan.</w:t>
      </w:r>
    </w:p>
    <w:p w:rsidR="005B0E23" w:rsidRDefault="005B0E23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B80EC5" w:rsidRDefault="00081EA1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lastRenderedPageBreak/>
        <w:t>I tillståndsärendena skall även intäktsramen hanteras vilket bidrar till en förlängd handläggningstid.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För att bedöma ansökan är en ekonomiskkalkyl värdefull för de alternativ som har övervägts. </w:t>
      </w:r>
    </w:p>
    <w:p w:rsidR="005B0E23" w:rsidRDefault="005B0E23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B80EC5" w:rsidRDefault="00B80EC5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proofErr w:type="spellStart"/>
      <w:r>
        <w:rPr>
          <w:rFonts w:ascii="Arial" w:eastAsia="Times New Roman" w:hAnsi="Arial" w:cs="Arial"/>
          <w:color w:val="464646"/>
          <w:lang w:eastAsia="sv-SE"/>
        </w:rPr>
        <w:t>Elförordningen</w:t>
      </w:r>
      <w:proofErr w:type="spellEnd"/>
      <w:r w:rsidR="002A1829">
        <w:rPr>
          <w:rFonts w:ascii="Arial" w:eastAsia="Times New Roman" w:hAnsi="Arial" w:cs="Arial"/>
          <w:color w:val="464646"/>
          <w:lang w:eastAsia="sv-SE"/>
        </w:rPr>
        <w:t xml:space="preserve"> (</w:t>
      </w:r>
      <w:r w:rsidR="002A1829">
        <w:rPr>
          <w:rFonts w:ascii="Arial" w:hAnsi="Arial" w:cs="Arial"/>
          <w:b/>
          <w:bCs/>
          <w:color w:val="000000"/>
          <w:shd w:val="clear" w:color="auto" w:fill="FFFFFF"/>
        </w:rPr>
        <w:t>SFS nr</w:t>
      </w:r>
      <w:r w:rsidR="002A1829">
        <w:rPr>
          <w:rFonts w:ascii="Arial" w:hAnsi="Arial" w:cs="Arial"/>
          <w:color w:val="000000"/>
          <w:shd w:val="clear" w:color="auto" w:fill="FFFFFF"/>
        </w:rPr>
        <w:t xml:space="preserve">: 2013:208) ställer krav på </w:t>
      </w:r>
      <w:proofErr w:type="spellStart"/>
      <w:r w:rsidR="002A1829">
        <w:rPr>
          <w:rFonts w:ascii="Arial" w:hAnsi="Arial" w:cs="Arial"/>
          <w:color w:val="000000"/>
          <w:shd w:val="clear" w:color="auto" w:fill="FFFFFF"/>
        </w:rPr>
        <w:t>Ei</w:t>
      </w:r>
      <w:proofErr w:type="spellEnd"/>
      <w:r w:rsidR="002A1829">
        <w:rPr>
          <w:rFonts w:ascii="Arial" w:hAnsi="Arial" w:cs="Arial"/>
          <w:color w:val="000000"/>
          <w:shd w:val="clear" w:color="auto" w:fill="FFFFFF"/>
        </w:rPr>
        <w:t xml:space="preserve"> att inhämta synpunkter från berörda parter, svarstid max </w:t>
      </w:r>
      <w:r w:rsidR="005B0E23">
        <w:rPr>
          <w:rFonts w:ascii="Arial" w:hAnsi="Arial" w:cs="Arial"/>
          <w:color w:val="000000"/>
          <w:shd w:val="clear" w:color="auto" w:fill="FFFFFF"/>
        </w:rPr>
        <w:t>två</w:t>
      </w:r>
      <w:r w:rsidR="002A1829">
        <w:rPr>
          <w:rFonts w:ascii="Arial" w:hAnsi="Arial" w:cs="Arial"/>
          <w:color w:val="000000"/>
          <w:shd w:val="clear" w:color="auto" w:fill="FFFFFF"/>
        </w:rPr>
        <w:t xml:space="preserve"> mån</w:t>
      </w:r>
      <w:r w:rsidR="005B0E23">
        <w:rPr>
          <w:rFonts w:ascii="Arial" w:hAnsi="Arial" w:cs="Arial"/>
          <w:color w:val="000000"/>
          <w:shd w:val="clear" w:color="auto" w:fill="FFFFFF"/>
        </w:rPr>
        <w:t>ader</w:t>
      </w:r>
      <w:r w:rsidR="002A1829">
        <w:rPr>
          <w:rFonts w:ascii="Arial" w:eastAsia="Times New Roman" w:hAnsi="Arial" w:cs="Arial"/>
          <w:color w:val="464646"/>
          <w:lang w:eastAsia="sv-SE"/>
        </w:rPr>
        <w:t xml:space="preserve">. </w:t>
      </w:r>
    </w:p>
    <w:p w:rsidR="00081EA1" w:rsidRDefault="00081EA1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155D34" w:rsidRDefault="002A1829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  <w:r>
        <w:rPr>
          <w:rFonts w:ascii="Arial" w:eastAsia="Times New Roman" w:hAnsi="Arial" w:cs="Arial"/>
          <w:color w:val="464646"/>
          <w:lang w:eastAsia="sv-SE"/>
        </w:rPr>
        <w:t>ATP</w:t>
      </w:r>
      <w:r w:rsidR="004C0E85">
        <w:rPr>
          <w:rFonts w:ascii="Arial" w:eastAsia="Times New Roman" w:hAnsi="Arial" w:cs="Arial"/>
          <w:color w:val="464646"/>
          <w:lang w:eastAsia="sv-SE"/>
        </w:rPr>
        <w:t xml:space="preserve"> poängtera att tillstånd skall inhämtas innan en ledning rivs.</w:t>
      </w:r>
      <w:r w:rsidR="005B0E23">
        <w:rPr>
          <w:rFonts w:ascii="Arial" w:eastAsia="Times New Roman" w:hAnsi="Arial" w:cs="Arial"/>
          <w:color w:val="464646"/>
          <w:lang w:eastAsia="sv-SE"/>
        </w:rPr>
        <w:t xml:space="preserve"> </w:t>
      </w:r>
      <w:r w:rsidR="00B80EC5">
        <w:rPr>
          <w:rFonts w:ascii="Arial" w:eastAsia="Times New Roman" w:hAnsi="Arial" w:cs="Arial"/>
          <w:color w:val="464646"/>
          <w:lang w:eastAsia="sv-SE"/>
        </w:rPr>
        <w:t>”</w:t>
      </w:r>
      <w:r w:rsidR="00155D34">
        <w:rPr>
          <w:rFonts w:ascii="Arial" w:eastAsia="Times New Roman" w:hAnsi="Arial" w:cs="Arial"/>
          <w:color w:val="464646"/>
          <w:lang w:eastAsia="sv-SE"/>
        </w:rPr>
        <w:t>Tidstjuvar</w:t>
      </w:r>
      <w:r w:rsidR="00B80EC5">
        <w:rPr>
          <w:rFonts w:ascii="Arial" w:eastAsia="Times New Roman" w:hAnsi="Arial" w:cs="Arial"/>
          <w:color w:val="464646"/>
          <w:lang w:eastAsia="sv-SE"/>
        </w:rPr>
        <w:t>”</w:t>
      </w:r>
      <w:r w:rsidR="00155D34">
        <w:rPr>
          <w:rFonts w:ascii="Arial" w:eastAsia="Times New Roman" w:hAnsi="Arial" w:cs="Arial"/>
          <w:color w:val="464646"/>
          <w:lang w:eastAsia="sv-SE"/>
        </w:rPr>
        <w:t xml:space="preserve"> i tillståndsprocessen är lantmäteriet (ledningsrätt)</w:t>
      </w:r>
      <w:r w:rsidR="005B0E23">
        <w:rPr>
          <w:rFonts w:ascii="Arial" w:eastAsia="Times New Roman" w:hAnsi="Arial" w:cs="Arial"/>
          <w:color w:val="464646"/>
          <w:lang w:eastAsia="sv-SE"/>
        </w:rPr>
        <w:t>,</w:t>
      </w:r>
      <w:r w:rsidR="00155D34">
        <w:rPr>
          <w:rFonts w:ascii="Arial" w:eastAsia="Times New Roman" w:hAnsi="Arial" w:cs="Arial"/>
          <w:color w:val="464646"/>
          <w:lang w:eastAsia="sv-SE"/>
        </w:rPr>
        <w:t xml:space="preserve"> ofullständiga ansökningar och bemötanden.</w:t>
      </w:r>
    </w:p>
    <w:p w:rsidR="009B3B78" w:rsidRDefault="009B3B78" w:rsidP="00AB7B34">
      <w:pPr>
        <w:shd w:val="clear" w:color="auto" w:fill="FFFFFF"/>
        <w:spacing w:after="0" w:line="324" w:lineRule="atLeast"/>
        <w:rPr>
          <w:rFonts w:ascii="Arial" w:eastAsia="Times New Roman" w:hAnsi="Arial" w:cs="Arial"/>
          <w:color w:val="464646"/>
          <w:lang w:eastAsia="sv-SE"/>
        </w:rPr>
      </w:pPr>
    </w:p>
    <w:p w:rsidR="009238D9" w:rsidRPr="00AB7B34" w:rsidRDefault="00AB7B34" w:rsidP="00665EFD">
      <w:pPr>
        <w:shd w:val="clear" w:color="auto" w:fill="FFFFFF"/>
        <w:spacing w:after="0" w:line="324" w:lineRule="atLeast"/>
      </w:pPr>
      <w:r w:rsidRPr="00AB7B34">
        <w:rPr>
          <w:rFonts w:ascii="Arial" w:eastAsia="Times New Roman" w:hAnsi="Arial" w:cs="Arial"/>
          <w:color w:val="464646"/>
          <w:lang w:eastAsia="sv-SE"/>
        </w:rPr>
        <w:br/>
      </w:r>
    </w:p>
    <w:sectPr w:rsidR="009238D9" w:rsidRPr="00AB7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B0362"/>
    <w:multiLevelType w:val="hybridMultilevel"/>
    <w:tmpl w:val="972286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8D"/>
    <w:rsid w:val="00030B81"/>
    <w:rsid w:val="00081EA1"/>
    <w:rsid w:val="00155D34"/>
    <w:rsid w:val="002A1829"/>
    <w:rsid w:val="004C0E85"/>
    <w:rsid w:val="004F5DF5"/>
    <w:rsid w:val="00572C14"/>
    <w:rsid w:val="005B0E23"/>
    <w:rsid w:val="00665EFD"/>
    <w:rsid w:val="00822C8D"/>
    <w:rsid w:val="009238D9"/>
    <w:rsid w:val="009B3B78"/>
    <w:rsid w:val="009C53C7"/>
    <w:rsid w:val="00AB7B34"/>
    <w:rsid w:val="00B80EC5"/>
    <w:rsid w:val="00D9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4466"/>
  <w15:chartTrackingRefBased/>
  <w15:docId w15:val="{5C5AC945-8F82-4928-B8F3-76D5CBBD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AB7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B7B3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AB7B34"/>
    <w:rPr>
      <w:b/>
      <w:bCs/>
    </w:rPr>
  </w:style>
  <w:style w:type="paragraph" w:customStyle="1" w:styleId="left">
    <w:name w:val="left"/>
    <w:basedOn w:val="Normal"/>
    <w:rsid w:val="00AB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B7B34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80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ML. Larsson</dc:creator>
  <cp:keywords/>
  <dc:description/>
  <cp:lastModifiedBy>bosse17andersson@gmail.com</cp:lastModifiedBy>
  <cp:revision>2</cp:revision>
  <dcterms:created xsi:type="dcterms:W3CDTF">2018-12-05T08:52:00Z</dcterms:created>
  <dcterms:modified xsi:type="dcterms:W3CDTF">2018-12-05T08:52:00Z</dcterms:modified>
</cp:coreProperties>
</file>